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D59B1" w14:textId="77777777" w:rsidR="00654706" w:rsidRPr="00D630BA" w:rsidRDefault="00654706" w:rsidP="00654706">
      <w:pPr>
        <w:spacing w:line="480" w:lineRule="auto"/>
        <w:jc w:val="center"/>
        <w:rPr>
          <w:b/>
          <w:bCs/>
          <w:lang w:val="en-AU"/>
        </w:rPr>
      </w:pPr>
      <w:r w:rsidRPr="00D630BA">
        <w:rPr>
          <w:b/>
          <w:bCs/>
          <w:lang w:val="en-AU"/>
        </w:rPr>
        <w:t>Assignment</w:t>
      </w:r>
      <w:r w:rsidRPr="00D630BA">
        <w:rPr>
          <w:lang w:val="en-AU"/>
        </w:rPr>
        <w:t xml:space="preserve"> </w:t>
      </w:r>
      <w:r w:rsidRPr="00D630BA">
        <w:rPr>
          <w:b/>
          <w:bCs/>
          <w:lang w:val="en-AU"/>
        </w:rPr>
        <w:t xml:space="preserve">Title </w:t>
      </w:r>
    </w:p>
    <w:p w14:paraId="7D293F3F" w14:textId="2E2F8552" w:rsidR="00654706" w:rsidRPr="00BF1993" w:rsidRDefault="00654706" w:rsidP="0094016A">
      <w:pPr>
        <w:spacing w:line="480" w:lineRule="auto"/>
        <w:ind w:firstLine="720"/>
        <w:rPr>
          <w:lang w:val="en-AU"/>
        </w:rPr>
      </w:pPr>
      <w:r w:rsidRPr="00D630BA">
        <w:rPr>
          <w:lang w:val="en-AU"/>
        </w:rPr>
        <w:t>(Beginning writing here. Keep this font [Times New Roman</w:t>
      </w:r>
      <w:r w:rsidRPr="00BF1993">
        <w:rPr>
          <w:lang w:val="en-AU"/>
        </w:rPr>
        <w:t xml:space="preserve">] and size [12]. Keep </w:t>
      </w:r>
      <w:r w:rsidR="001726CC" w:rsidRPr="00BF1993">
        <w:rPr>
          <w:lang w:val="en-AU"/>
        </w:rPr>
        <w:t>th</w:t>
      </w:r>
      <w:r w:rsidR="0094016A" w:rsidRPr="00BF1993">
        <w:rPr>
          <w:lang w:val="en-AU"/>
        </w:rPr>
        <w:t>e text</w:t>
      </w:r>
      <w:r w:rsidR="001726CC" w:rsidRPr="00BF1993">
        <w:rPr>
          <w:lang w:val="en-AU"/>
        </w:rPr>
        <w:t xml:space="preserve"> </w:t>
      </w:r>
      <w:r w:rsidRPr="00BF1993">
        <w:rPr>
          <w:lang w:val="en-AU"/>
        </w:rPr>
        <w:t>double-spaced.</w:t>
      </w:r>
      <w:r w:rsidRPr="00BF1993">
        <w:rPr>
          <w:rStyle w:val="FootnoteReference"/>
          <w:lang w:val="en-AU"/>
        </w:rPr>
        <w:t xml:space="preserve"> </w:t>
      </w:r>
      <w:r w:rsidRPr="00BF1993">
        <w:rPr>
          <w:rStyle w:val="FootnoteReference"/>
          <w:lang w:val="en-AU"/>
        </w:rPr>
        <w:footnoteReference w:id="1"/>
      </w:r>
      <w:r w:rsidRPr="00BF1993">
        <w:rPr>
          <w:lang w:val="en-AU"/>
        </w:rPr>
        <w:t xml:space="preserve">  </w:t>
      </w:r>
    </w:p>
    <w:p w14:paraId="326C5C7B" w14:textId="029E0637" w:rsidR="00654706" w:rsidRPr="00BF1993" w:rsidRDefault="00654706" w:rsidP="0094016A">
      <w:pPr>
        <w:spacing w:line="480" w:lineRule="auto"/>
        <w:ind w:firstLine="720"/>
        <w:rPr>
          <w:lang w:val="en-AU"/>
        </w:rPr>
      </w:pPr>
      <w:r w:rsidRPr="00BF1993">
        <w:rPr>
          <w:lang w:val="en-AU"/>
        </w:rPr>
        <w:t>Before submitting document, fill in the fields of the Cover sheet and save full document as a PDF. When you save the document</w:t>
      </w:r>
      <w:r w:rsidR="001726CC" w:rsidRPr="00BF1993">
        <w:rPr>
          <w:lang w:val="en-AU"/>
        </w:rPr>
        <w:t>,</w:t>
      </w:r>
      <w:r w:rsidRPr="00BF1993">
        <w:rPr>
          <w:lang w:val="en-AU"/>
        </w:rPr>
        <w:t xml:space="preserve"> save </w:t>
      </w:r>
      <w:r w:rsidR="001726CC" w:rsidRPr="00BF1993">
        <w:rPr>
          <w:lang w:val="en-AU"/>
        </w:rPr>
        <w:t xml:space="preserve">with </w:t>
      </w:r>
      <w:r w:rsidRPr="00BF1993">
        <w:rPr>
          <w:lang w:val="en-AU"/>
        </w:rPr>
        <w:t xml:space="preserve">the following </w:t>
      </w:r>
      <w:r w:rsidR="001726CC" w:rsidRPr="00BF1993">
        <w:rPr>
          <w:lang w:val="en-AU"/>
        </w:rPr>
        <w:t>naming convention</w:t>
      </w:r>
      <w:r w:rsidRPr="00BF1993">
        <w:rPr>
          <w:lang w:val="en-AU"/>
        </w:rPr>
        <w:t xml:space="preserve">: </w:t>
      </w:r>
    </w:p>
    <w:p w14:paraId="0224B99F" w14:textId="261C785C" w:rsidR="00654706" w:rsidRPr="00BF1993" w:rsidRDefault="00654706" w:rsidP="0094016A">
      <w:pPr>
        <w:spacing w:line="480" w:lineRule="auto"/>
        <w:ind w:firstLine="720"/>
        <w:rPr>
          <w:lang w:val="en-AU"/>
        </w:rPr>
      </w:pPr>
      <w:r w:rsidRPr="00BF1993">
        <w:rPr>
          <w:lang w:val="en-AU"/>
        </w:rPr>
        <w:t>NTC</w:t>
      </w:r>
      <w:r w:rsidR="001726CC" w:rsidRPr="00BF1993">
        <w:rPr>
          <w:lang w:val="en-AU"/>
        </w:rPr>
        <w:t xml:space="preserve">   </w:t>
      </w:r>
      <w:r w:rsidRPr="00BF1993">
        <w:rPr>
          <w:lang w:val="en-AU"/>
        </w:rPr>
        <w:t>Unit Code</w:t>
      </w:r>
      <w:r w:rsidR="001726CC" w:rsidRPr="00BF1993">
        <w:rPr>
          <w:lang w:val="en-AU"/>
        </w:rPr>
        <w:t xml:space="preserve">   </w:t>
      </w:r>
      <w:r w:rsidRPr="00BF1993">
        <w:rPr>
          <w:lang w:val="en-AU"/>
        </w:rPr>
        <w:t>First Initial and Surname</w:t>
      </w:r>
      <w:r w:rsidR="001726CC" w:rsidRPr="00BF1993">
        <w:rPr>
          <w:lang w:val="en-AU"/>
        </w:rPr>
        <w:t xml:space="preserve">   </w:t>
      </w:r>
      <w:r w:rsidRPr="00BF1993">
        <w:rPr>
          <w:lang w:val="en-AU"/>
        </w:rPr>
        <w:t>Assessment Type</w:t>
      </w:r>
      <w:r w:rsidR="001726CC" w:rsidRPr="00BF1993">
        <w:rPr>
          <w:lang w:val="en-AU"/>
        </w:rPr>
        <w:t xml:space="preserve">   </w:t>
      </w:r>
      <w:r w:rsidRPr="00BF1993">
        <w:rPr>
          <w:lang w:val="en-AU"/>
        </w:rPr>
        <w:t>Year</w:t>
      </w:r>
      <w:r w:rsidR="001726CC" w:rsidRPr="00BF1993">
        <w:rPr>
          <w:lang w:val="en-AU"/>
        </w:rPr>
        <w:t xml:space="preserve">. </w:t>
      </w:r>
      <w:r w:rsidR="00D51A1D" w:rsidRPr="00BF1993">
        <w:rPr>
          <w:lang w:val="en-AU"/>
        </w:rPr>
        <w:t>Tri</w:t>
      </w:r>
      <w:r w:rsidRPr="00BF1993">
        <w:rPr>
          <w:lang w:val="en-AU"/>
        </w:rPr>
        <w:t xml:space="preserve">mester </w:t>
      </w:r>
    </w:p>
    <w:p w14:paraId="55F1C18E" w14:textId="397A19A2" w:rsidR="00654706" w:rsidRPr="00BF1993" w:rsidRDefault="00654706" w:rsidP="0094016A">
      <w:pPr>
        <w:spacing w:line="480" w:lineRule="auto"/>
        <w:ind w:firstLine="720"/>
        <w:rPr>
          <w:lang w:val="en-AU"/>
        </w:rPr>
      </w:pPr>
      <w:r w:rsidRPr="00BF1993">
        <w:rPr>
          <w:lang w:val="en-AU"/>
        </w:rPr>
        <w:t>Example: NTC B7010 J Smith Essay 20</w:t>
      </w:r>
      <w:r w:rsidR="00D51A1D" w:rsidRPr="00BF1993">
        <w:rPr>
          <w:lang w:val="en-AU"/>
        </w:rPr>
        <w:t>25</w:t>
      </w:r>
      <w:r w:rsidRPr="00BF1993">
        <w:rPr>
          <w:lang w:val="en-AU"/>
        </w:rPr>
        <w:t xml:space="preserve">.1) </w:t>
      </w:r>
    </w:p>
    <w:p w14:paraId="369B58A7" w14:textId="274CF23D" w:rsidR="00654706" w:rsidRPr="00D630BA" w:rsidRDefault="00654706" w:rsidP="0094016A">
      <w:pPr>
        <w:spacing w:line="480" w:lineRule="auto"/>
        <w:ind w:firstLine="720"/>
        <w:rPr>
          <w:lang w:val="en-AU"/>
        </w:rPr>
      </w:pPr>
    </w:p>
    <w:p w14:paraId="00A4D703" w14:textId="77777777" w:rsidR="00654706" w:rsidRPr="00D630BA" w:rsidRDefault="00654706" w:rsidP="0094016A">
      <w:pPr>
        <w:spacing w:line="480" w:lineRule="auto"/>
        <w:ind w:firstLine="720"/>
        <w:rPr>
          <w:lang w:val="en-AU"/>
        </w:rPr>
      </w:pPr>
    </w:p>
    <w:p w14:paraId="4ED9477C" w14:textId="77777777" w:rsidR="00654706" w:rsidRPr="00D630BA" w:rsidRDefault="00654706" w:rsidP="0094016A">
      <w:pPr>
        <w:spacing w:line="480" w:lineRule="auto"/>
        <w:ind w:firstLine="720"/>
        <w:rPr>
          <w:lang w:val="en-AU"/>
        </w:rPr>
      </w:pPr>
    </w:p>
    <w:p w14:paraId="00983F23" w14:textId="77777777" w:rsidR="00654706" w:rsidRPr="00D630BA" w:rsidRDefault="00654706" w:rsidP="0094016A">
      <w:pPr>
        <w:spacing w:line="480" w:lineRule="auto"/>
        <w:ind w:firstLine="720"/>
        <w:rPr>
          <w:lang w:val="en-AU"/>
        </w:rPr>
      </w:pPr>
    </w:p>
    <w:p w14:paraId="6BBACD8C" w14:textId="77777777" w:rsidR="00654706" w:rsidRPr="00D630BA" w:rsidRDefault="00654706" w:rsidP="0094016A">
      <w:pPr>
        <w:spacing w:line="480" w:lineRule="auto"/>
        <w:ind w:firstLine="720"/>
        <w:rPr>
          <w:lang w:val="en-AU"/>
        </w:rPr>
      </w:pPr>
    </w:p>
    <w:p w14:paraId="786C57A9" w14:textId="77777777" w:rsidR="00654706" w:rsidRPr="00D630BA" w:rsidRDefault="00654706" w:rsidP="0094016A">
      <w:pPr>
        <w:spacing w:line="480" w:lineRule="auto"/>
        <w:ind w:firstLine="720"/>
        <w:rPr>
          <w:lang w:val="en-AU"/>
        </w:rPr>
      </w:pPr>
    </w:p>
    <w:p w14:paraId="6F6BF809" w14:textId="77777777" w:rsidR="00654706" w:rsidRPr="00D630BA" w:rsidRDefault="00654706" w:rsidP="0094016A">
      <w:pPr>
        <w:spacing w:line="480" w:lineRule="auto"/>
        <w:ind w:firstLine="720"/>
        <w:rPr>
          <w:lang w:val="en-AU"/>
        </w:rPr>
      </w:pPr>
    </w:p>
    <w:p w14:paraId="1C176509" w14:textId="77777777" w:rsidR="00654706" w:rsidRPr="00D630BA" w:rsidRDefault="00654706" w:rsidP="0094016A">
      <w:pPr>
        <w:spacing w:line="480" w:lineRule="auto"/>
        <w:ind w:firstLine="720"/>
        <w:rPr>
          <w:lang w:val="en-AU"/>
        </w:rPr>
      </w:pPr>
    </w:p>
    <w:p w14:paraId="488BD62C" w14:textId="77777777" w:rsidR="00654706" w:rsidRPr="00D630BA" w:rsidRDefault="00654706" w:rsidP="0094016A">
      <w:pPr>
        <w:spacing w:line="480" w:lineRule="auto"/>
        <w:ind w:firstLine="720"/>
        <w:rPr>
          <w:lang w:val="en-AU"/>
        </w:rPr>
      </w:pPr>
    </w:p>
    <w:p w14:paraId="37A42FE6" w14:textId="77777777" w:rsidR="00654706" w:rsidRPr="00D630BA" w:rsidRDefault="00654706" w:rsidP="0094016A">
      <w:pPr>
        <w:spacing w:line="480" w:lineRule="auto"/>
        <w:ind w:firstLine="720"/>
        <w:rPr>
          <w:lang w:val="en-AU"/>
        </w:rPr>
      </w:pPr>
    </w:p>
    <w:p w14:paraId="30CE6332" w14:textId="77777777" w:rsidR="00654706" w:rsidRPr="00D630BA" w:rsidRDefault="00654706" w:rsidP="0094016A">
      <w:pPr>
        <w:spacing w:line="480" w:lineRule="auto"/>
        <w:ind w:firstLine="720"/>
        <w:rPr>
          <w:lang w:val="en-AU"/>
        </w:rPr>
      </w:pPr>
    </w:p>
    <w:p w14:paraId="78C04A6E" w14:textId="77777777" w:rsidR="00654706" w:rsidRPr="00D630BA" w:rsidRDefault="00654706" w:rsidP="0094016A">
      <w:pPr>
        <w:spacing w:line="480" w:lineRule="auto"/>
        <w:ind w:firstLine="720"/>
        <w:rPr>
          <w:lang w:val="en-AU"/>
        </w:rPr>
      </w:pPr>
    </w:p>
    <w:p w14:paraId="03F452EE" w14:textId="77777777" w:rsidR="00654706" w:rsidRPr="00D630BA" w:rsidRDefault="00654706" w:rsidP="0094016A">
      <w:pPr>
        <w:spacing w:line="480" w:lineRule="auto"/>
        <w:ind w:firstLine="720"/>
        <w:rPr>
          <w:lang w:val="en-AU"/>
        </w:rPr>
      </w:pPr>
    </w:p>
    <w:p w14:paraId="4F1E1667" w14:textId="77777777" w:rsidR="00654706" w:rsidRPr="00D630BA" w:rsidRDefault="00654706" w:rsidP="0094016A">
      <w:pPr>
        <w:spacing w:line="480" w:lineRule="auto"/>
        <w:ind w:firstLine="720"/>
        <w:rPr>
          <w:lang w:val="en-AU"/>
        </w:rPr>
      </w:pPr>
    </w:p>
    <w:p w14:paraId="504E521F" w14:textId="77777777" w:rsidR="00654706" w:rsidRDefault="00654706" w:rsidP="0094016A">
      <w:pPr>
        <w:spacing w:line="480" w:lineRule="auto"/>
        <w:ind w:firstLine="720"/>
        <w:rPr>
          <w:lang w:val="en-AU"/>
        </w:rPr>
      </w:pPr>
    </w:p>
    <w:p w14:paraId="682E05AD" w14:textId="77777777" w:rsidR="00D51A1D" w:rsidRDefault="00D51A1D" w:rsidP="0094016A">
      <w:pPr>
        <w:spacing w:line="480" w:lineRule="auto"/>
        <w:ind w:firstLine="720"/>
        <w:rPr>
          <w:lang w:val="en-AU"/>
        </w:rPr>
      </w:pPr>
    </w:p>
    <w:p w14:paraId="610D2D60" w14:textId="77777777" w:rsidR="00D51A1D" w:rsidRPr="00D630BA" w:rsidRDefault="00D51A1D" w:rsidP="0094016A">
      <w:pPr>
        <w:spacing w:line="480" w:lineRule="auto"/>
        <w:ind w:firstLine="720"/>
        <w:rPr>
          <w:lang w:val="en-AU"/>
        </w:rPr>
      </w:pPr>
    </w:p>
    <w:p w14:paraId="29420616" w14:textId="1477A227" w:rsidR="00654706" w:rsidRPr="00D630BA" w:rsidRDefault="00216C39" w:rsidP="00654706">
      <w:pPr>
        <w:spacing w:line="480" w:lineRule="auto"/>
        <w:rPr>
          <w:lang w:val="en-AU"/>
        </w:rPr>
      </w:pPr>
      <w:r>
        <w:rPr>
          <w:lang w:val="en-AU"/>
        </w:rPr>
        <w:t xml:space="preserve">           </w:t>
      </w:r>
    </w:p>
    <w:p w14:paraId="64F04A8A" w14:textId="77777777" w:rsidR="00654706" w:rsidRPr="00D630BA" w:rsidRDefault="00654706" w:rsidP="00654706">
      <w:pPr>
        <w:spacing w:line="480" w:lineRule="auto"/>
        <w:jc w:val="center"/>
        <w:rPr>
          <w:b/>
          <w:bCs/>
          <w:lang w:val="en-AU"/>
        </w:rPr>
      </w:pPr>
      <w:r w:rsidRPr="00D630BA">
        <w:rPr>
          <w:b/>
          <w:bCs/>
          <w:lang w:val="en-AU"/>
        </w:rPr>
        <w:lastRenderedPageBreak/>
        <w:t>Bibliography</w:t>
      </w:r>
    </w:p>
    <w:p w14:paraId="5AE4D63C" w14:textId="110EA002" w:rsidR="00216C39" w:rsidRPr="00BF1993" w:rsidRDefault="00654706" w:rsidP="009D7AE0">
      <w:pPr>
        <w:spacing w:line="276" w:lineRule="auto"/>
        <w:rPr>
          <w:rFonts w:asciiTheme="majorBidi" w:hAnsiTheme="majorBidi" w:cstheme="majorBidi"/>
          <w:lang w:val="en-AU"/>
        </w:rPr>
      </w:pPr>
      <w:r w:rsidRPr="00D630BA">
        <w:rPr>
          <w:rFonts w:asciiTheme="majorBidi" w:hAnsiTheme="majorBidi" w:cstheme="majorBidi"/>
          <w:lang w:val="en-AU"/>
        </w:rPr>
        <w:t xml:space="preserve">(Bibliography should be </w:t>
      </w:r>
      <w:r w:rsidRPr="00BF1993">
        <w:rPr>
          <w:rFonts w:asciiTheme="majorBidi" w:hAnsiTheme="majorBidi" w:cstheme="majorBidi"/>
          <w:lang w:val="en-AU"/>
        </w:rPr>
        <w:t xml:space="preserve">on its own page and should only include works that have been cited in the paper. </w:t>
      </w:r>
      <w:r w:rsidRPr="00BF1993">
        <w:rPr>
          <w:rFonts w:asciiTheme="majorBidi" w:hAnsiTheme="majorBidi" w:cstheme="majorBidi"/>
          <w:b/>
          <w:lang w:val="en-AU"/>
        </w:rPr>
        <w:t>Do not</w:t>
      </w:r>
      <w:r w:rsidRPr="00BF1993">
        <w:rPr>
          <w:rFonts w:asciiTheme="majorBidi" w:hAnsiTheme="majorBidi" w:cstheme="majorBidi"/>
          <w:lang w:val="en-AU"/>
        </w:rPr>
        <w:t xml:space="preserve"> list dictionaries, encyclopaedia, general surveys, or other such works in your bibliographies</w:t>
      </w:r>
      <w:r w:rsidR="001726CC" w:rsidRPr="00BF1993">
        <w:rPr>
          <w:rFonts w:asciiTheme="majorBidi" w:hAnsiTheme="majorBidi" w:cstheme="majorBidi"/>
          <w:lang w:val="en-AU"/>
        </w:rPr>
        <w:t xml:space="preserve"> (unless </w:t>
      </w:r>
      <w:r w:rsidR="0094016A" w:rsidRPr="00BF1993">
        <w:rPr>
          <w:rFonts w:asciiTheme="majorBidi" w:hAnsiTheme="majorBidi" w:cstheme="majorBidi"/>
          <w:lang w:val="en-AU"/>
        </w:rPr>
        <w:t xml:space="preserve">it is </w:t>
      </w:r>
      <w:r w:rsidR="001726CC" w:rsidRPr="00BF1993">
        <w:rPr>
          <w:rFonts w:asciiTheme="majorBidi" w:hAnsiTheme="majorBidi" w:cstheme="majorBidi"/>
          <w:lang w:val="en-AU"/>
        </w:rPr>
        <w:t xml:space="preserve">specifically requested in </w:t>
      </w:r>
      <w:r w:rsidR="0094016A" w:rsidRPr="00BF1993">
        <w:rPr>
          <w:rFonts w:asciiTheme="majorBidi" w:hAnsiTheme="majorBidi" w:cstheme="majorBidi"/>
          <w:lang w:val="en-AU"/>
        </w:rPr>
        <w:t>the</w:t>
      </w:r>
      <w:r w:rsidR="001726CC" w:rsidRPr="00BF1993">
        <w:rPr>
          <w:rFonts w:asciiTheme="majorBidi" w:hAnsiTheme="majorBidi" w:cstheme="majorBidi"/>
          <w:lang w:val="en-AU"/>
        </w:rPr>
        <w:t xml:space="preserve"> assessment task)</w:t>
      </w:r>
      <w:r w:rsidRPr="00BF1993">
        <w:rPr>
          <w:rFonts w:asciiTheme="majorBidi" w:hAnsiTheme="majorBidi" w:cstheme="majorBidi"/>
          <w:lang w:val="en-AU"/>
        </w:rPr>
        <w:t>. They are useful as starting points, especially if they give you bibliographical information, but they are too generalized for research essays. Internet sources are useful only if they are scholarly and you can get full bibliographical data on them.</w:t>
      </w:r>
    </w:p>
    <w:p w14:paraId="76210D72" w14:textId="34844350" w:rsidR="009D7AE0" w:rsidRPr="00BF1993" w:rsidRDefault="009D7AE0" w:rsidP="009D7AE0">
      <w:pPr>
        <w:spacing w:line="276" w:lineRule="auto"/>
      </w:pPr>
      <w:r w:rsidRPr="00BF1993">
        <w:rPr>
          <w:rFonts w:asciiTheme="majorBidi" w:hAnsiTheme="majorBidi" w:cstheme="majorBidi"/>
          <w:lang w:val="en-AU"/>
        </w:rPr>
        <w:t xml:space="preserve">For guides for footnotes and bibliographic citations using Turabian/Chicago style: </w:t>
      </w:r>
    </w:p>
    <w:p w14:paraId="671C2A40" w14:textId="77777777" w:rsidR="009D7AE0" w:rsidRDefault="009D7AE0" w:rsidP="009D7AE0">
      <w:pPr>
        <w:spacing w:line="276" w:lineRule="auto"/>
        <w:rPr>
          <w:rFonts w:asciiTheme="majorBidi" w:hAnsiTheme="majorBidi" w:cstheme="majorBidi"/>
          <w:lang w:val="en-AU"/>
        </w:rPr>
      </w:pPr>
      <w:hyperlink r:id="rId7" w:history="1">
        <w:r w:rsidRPr="00C3094B">
          <w:rPr>
            <w:rStyle w:val="Hyperlink"/>
            <w:rFonts w:asciiTheme="majorBidi" w:hAnsiTheme="majorBidi" w:cstheme="majorBidi"/>
            <w:lang w:val="en-AU"/>
          </w:rPr>
          <w:t>https://ntc.edu.au/files/NTC-Footnotes-and-Bibliographies-Form.pdf</w:t>
        </w:r>
      </w:hyperlink>
      <w:r>
        <w:rPr>
          <w:rFonts w:asciiTheme="majorBidi" w:hAnsiTheme="majorBidi" w:cstheme="majorBidi"/>
          <w:lang w:val="en-AU"/>
        </w:rPr>
        <w:t xml:space="preserve"> </w:t>
      </w:r>
      <w:r w:rsidRPr="00D630BA">
        <w:rPr>
          <w:rFonts w:asciiTheme="majorBidi" w:hAnsiTheme="majorBidi" w:cstheme="majorBidi"/>
          <w:lang w:val="en-AU"/>
        </w:rPr>
        <w:t xml:space="preserve"> </w:t>
      </w:r>
    </w:p>
    <w:p w14:paraId="4F3A55AB" w14:textId="7FD28006" w:rsidR="00654706" w:rsidRPr="00D630BA" w:rsidRDefault="009D7AE0" w:rsidP="009D7AE0">
      <w:pPr>
        <w:spacing w:line="276" w:lineRule="auto"/>
        <w:rPr>
          <w:rFonts w:asciiTheme="majorBidi" w:hAnsiTheme="majorBidi" w:cstheme="majorBidi"/>
          <w:lang w:val="en-AU"/>
        </w:rPr>
      </w:pPr>
      <w:hyperlink r:id="rId8" w:history="1">
        <w:r w:rsidRPr="00D630BA">
          <w:rPr>
            <w:rStyle w:val="Hyperlink"/>
            <w:rFonts w:asciiTheme="majorBidi" w:eastAsiaTheme="majorEastAsia" w:hAnsiTheme="majorBidi"/>
            <w:lang w:val="en-AU"/>
          </w:rPr>
          <w:t>http://www.press.uchicago.edu/books/turabian/turabian_citationguide.html</w:t>
        </w:r>
      </w:hyperlink>
      <w:r>
        <w:t xml:space="preserve"> </w:t>
      </w:r>
      <w:r w:rsidR="00654706" w:rsidRPr="00D630BA">
        <w:rPr>
          <w:rFonts w:asciiTheme="majorBidi" w:hAnsiTheme="majorBidi" w:cstheme="majorBidi"/>
          <w:lang w:val="en-AU"/>
        </w:rPr>
        <w:t>)</w:t>
      </w:r>
    </w:p>
    <w:p w14:paraId="5D2CCB49" w14:textId="77777777" w:rsidR="009D7AE0" w:rsidRDefault="009D7AE0" w:rsidP="009D7AE0">
      <w:pPr>
        <w:spacing w:line="276" w:lineRule="auto"/>
        <w:rPr>
          <w:rFonts w:asciiTheme="majorBidi" w:hAnsiTheme="majorBidi" w:cstheme="majorBidi"/>
          <w:lang w:val="en-AU"/>
        </w:rPr>
      </w:pPr>
    </w:p>
    <w:p w14:paraId="03BAD3BB" w14:textId="4D58A7DE" w:rsidR="009D7AE0" w:rsidRDefault="009D7AE0" w:rsidP="009D7AE0">
      <w:pPr>
        <w:spacing w:line="276" w:lineRule="auto"/>
        <w:rPr>
          <w:rFonts w:asciiTheme="majorBidi" w:hAnsiTheme="majorBidi" w:cstheme="majorBidi"/>
          <w:lang w:val="en-AU"/>
        </w:rPr>
      </w:pPr>
      <w:r w:rsidRPr="00D630BA">
        <w:rPr>
          <w:rFonts w:asciiTheme="majorBidi" w:hAnsiTheme="majorBidi" w:cstheme="majorBidi"/>
          <w:lang w:val="en-AU"/>
        </w:rPr>
        <w:t xml:space="preserve">Notice that the Bibliography </w:t>
      </w:r>
      <w:r w:rsidRPr="00BF1993">
        <w:rPr>
          <w:rFonts w:asciiTheme="majorBidi" w:hAnsiTheme="majorBidi" w:cstheme="majorBidi"/>
          <w:lang w:val="en-AU"/>
        </w:rPr>
        <w:t xml:space="preserve">page is formatted differently </w:t>
      </w:r>
      <w:r w:rsidRPr="00D630BA">
        <w:rPr>
          <w:rFonts w:asciiTheme="majorBidi" w:hAnsiTheme="majorBidi" w:cstheme="majorBidi"/>
          <w:lang w:val="en-AU"/>
        </w:rPr>
        <w:t xml:space="preserve">from the rest of the document. </w:t>
      </w:r>
    </w:p>
    <w:p w14:paraId="315963DB" w14:textId="77777777" w:rsidR="009D7AE0" w:rsidRDefault="009D7AE0" w:rsidP="009D7AE0">
      <w:pPr>
        <w:spacing w:line="276" w:lineRule="auto"/>
        <w:rPr>
          <w:rFonts w:asciiTheme="majorBidi" w:hAnsiTheme="majorBidi" w:cstheme="majorBidi"/>
          <w:lang w:val="en-AU"/>
        </w:rPr>
      </w:pPr>
      <w:hyperlink r:id="rId9" w:history="1">
        <w:r w:rsidRPr="00BF3D71">
          <w:rPr>
            <w:rStyle w:val="Hyperlink"/>
            <w:rFonts w:asciiTheme="majorBidi" w:hAnsiTheme="majorBidi" w:cstheme="majorBidi"/>
            <w:lang w:val="en-AU"/>
          </w:rPr>
          <w:t>https://ntc.edu.au/images/users/NTC-Footnote-and-Bibliography-Formating-Tips-Turabian.pdf</w:t>
        </w:r>
      </w:hyperlink>
      <w:r>
        <w:rPr>
          <w:rFonts w:asciiTheme="majorBidi" w:hAnsiTheme="majorBidi" w:cstheme="majorBidi"/>
          <w:lang w:val="en-AU"/>
        </w:rPr>
        <w:t xml:space="preserve"> </w:t>
      </w:r>
    </w:p>
    <w:p w14:paraId="0BF56DB2" w14:textId="6320FDF0" w:rsidR="00654706" w:rsidRDefault="009D7AE0" w:rsidP="009D7AE0">
      <w:pPr>
        <w:spacing w:line="276" w:lineRule="auto"/>
        <w:rPr>
          <w:rFonts w:asciiTheme="majorBidi" w:hAnsiTheme="majorBidi" w:cstheme="majorBidi"/>
          <w:lang w:val="en-AU"/>
        </w:rPr>
      </w:pPr>
      <w:r w:rsidRPr="00D630BA">
        <w:rPr>
          <w:rFonts w:asciiTheme="majorBidi" w:hAnsiTheme="majorBidi" w:cstheme="majorBidi"/>
          <w:lang w:val="en-AU"/>
        </w:rPr>
        <w:t>See examples</w:t>
      </w:r>
      <w:r>
        <w:rPr>
          <w:rFonts w:asciiTheme="majorBidi" w:hAnsiTheme="majorBidi" w:cstheme="majorBidi"/>
          <w:lang w:val="en-AU"/>
        </w:rPr>
        <w:t xml:space="preserve"> </w:t>
      </w:r>
      <w:r w:rsidRPr="00D630BA">
        <w:rPr>
          <w:rFonts w:asciiTheme="majorBidi" w:hAnsiTheme="majorBidi" w:cstheme="majorBidi"/>
          <w:lang w:val="en-AU"/>
        </w:rPr>
        <w:t>below</w:t>
      </w:r>
      <w:r>
        <w:rPr>
          <w:rFonts w:asciiTheme="majorBidi" w:hAnsiTheme="majorBidi" w:cstheme="majorBidi"/>
          <w:lang w:val="en-AU"/>
        </w:rPr>
        <w:t>.)</w:t>
      </w:r>
    </w:p>
    <w:p w14:paraId="194B9B92" w14:textId="77777777" w:rsidR="009D7AE0" w:rsidRPr="00D630BA" w:rsidRDefault="009D7AE0" w:rsidP="00654706">
      <w:pPr>
        <w:spacing w:line="480" w:lineRule="auto"/>
        <w:rPr>
          <w:rFonts w:asciiTheme="majorBidi" w:hAnsiTheme="majorBidi" w:cstheme="majorBidi"/>
          <w:lang w:val="en-AU"/>
        </w:rPr>
      </w:pPr>
    </w:p>
    <w:p w14:paraId="617E00B5" w14:textId="77777777" w:rsidR="00654706" w:rsidRPr="00D630BA" w:rsidRDefault="00654706" w:rsidP="00654706">
      <w:pPr>
        <w:spacing w:line="480" w:lineRule="auto"/>
        <w:rPr>
          <w:rFonts w:asciiTheme="majorBidi" w:hAnsiTheme="majorBidi" w:cstheme="majorBidi"/>
          <w:lang w:val="en-AU"/>
        </w:rPr>
      </w:pPr>
      <w:r w:rsidRPr="00D630BA">
        <w:rPr>
          <w:rFonts w:asciiTheme="majorBidi" w:hAnsiTheme="majorBidi" w:cstheme="majorBidi"/>
          <w:lang w:val="en-AU"/>
        </w:rPr>
        <w:t>Examples:</w:t>
      </w:r>
    </w:p>
    <w:p w14:paraId="39EDFEB0" w14:textId="77777777" w:rsidR="00654706" w:rsidRPr="00106534" w:rsidRDefault="00654706" w:rsidP="009D7AE0">
      <w:pPr>
        <w:ind w:left="720" w:hanging="720"/>
      </w:pPr>
      <w:r w:rsidRPr="00106534">
        <w:t xml:space="preserve">Gorman, Michael J. </w:t>
      </w:r>
      <w:r w:rsidRPr="00106534">
        <w:rPr>
          <w:i/>
          <w:iCs/>
        </w:rPr>
        <w:t>Kenosis, Justification, and Theosis in Paul’s Narrative Soteriology</w:t>
      </w:r>
      <w:r w:rsidRPr="00106534">
        <w:t>. Grand Rapids: Eerdmans, 2009.</w:t>
      </w:r>
    </w:p>
    <w:p w14:paraId="7A508518" w14:textId="77777777" w:rsidR="00654706" w:rsidRDefault="00654706" w:rsidP="00654706">
      <w:pPr>
        <w:ind w:left="720" w:hanging="720"/>
      </w:pPr>
    </w:p>
    <w:p w14:paraId="7E0EDDC7" w14:textId="77777777" w:rsidR="00654706" w:rsidRDefault="00654706" w:rsidP="00654706">
      <w:pPr>
        <w:ind w:left="720" w:hanging="720"/>
      </w:pPr>
      <w:r w:rsidRPr="00106534">
        <w:t xml:space="preserve">Alexander, Loveday. “Hellenistic </w:t>
      </w:r>
      <w:proofErr w:type="gramStart"/>
      <w:r w:rsidRPr="00106534">
        <w:t>Letter-Forms</w:t>
      </w:r>
      <w:proofErr w:type="gramEnd"/>
      <w:r w:rsidRPr="00106534">
        <w:t xml:space="preserve"> and the Structure of Philippians.” </w:t>
      </w:r>
      <w:r w:rsidRPr="00106534">
        <w:rPr>
          <w:i/>
          <w:iCs/>
        </w:rPr>
        <w:t>Journal for the Study of the New Testament</w:t>
      </w:r>
      <w:r w:rsidRPr="00106534">
        <w:t xml:space="preserve"> 37</w:t>
      </w:r>
      <w:r>
        <w:t>:1</w:t>
      </w:r>
      <w:r w:rsidRPr="00106534">
        <w:t xml:space="preserve"> (1989): 87-101. </w:t>
      </w:r>
    </w:p>
    <w:p w14:paraId="7FA8DD99" w14:textId="77777777" w:rsidR="00D51A1D" w:rsidRPr="004C2045" w:rsidRDefault="00D51A1D" w:rsidP="00654706">
      <w:pPr>
        <w:ind w:left="720" w:hanging="720"/>
      </w:pPr>
    </w:p>
    <w:p w14:paraId="6C86A4AA" w14:textId="77777777" w:rsidR="006510F0" w:rsidRDefault="006510F0"/>
    <w:sectPr w:rsidR="006510F0" w:rsidSect="00DF0BFD">
      <w:headerReference w:type="default" r:id="rId10"/>
      <w:footerReference w:type="default" r:id="rId11"/>
      <w:type w:val="continuous"/>
      <w:pgSz w:w="11906" w:h="16838" w:code="9"/>
      <w:pgMar w:top="851" w:right="851" w:bottom="851" w:left="851"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C37FE" w14:textId="77777777" w:rsidR="00412DD5" w:rsidRDefault="00412DD5" w:rsidP="00654706">
      <w:r>
        <w:separator/>
      </w:r>
    </w:p>
  </w:endnote>
  <w:endnote w:type="continuationSeparator" w:id="0">
    <w:p w14:paraId="25FBD25C" w14:textId="77777777" w:rsidR="00412DD5" w:rsidRDefault="00412DD5" w:rsidP="00654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CD33F" w14:textId="77777777" w:rsidR="00843A2C" w:rsidRDefault="00843A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86C4E" w14:textId="77777777" w:rsidR="00412DD5" w:rsidRDefault="00412DD5" w:rsidP="00654706">
      <w:r>
        <w:separator/>
      </w:r>
    </w:p>
  </w:footnote>
  <w:footnote w:type="continuationSeparator" w:id="0">
    <w:p w14:paraId="3D464618" w14:textId="77777777" w:rsidR="00412DD5" w:rsidRDefault="00412DD5" w:rsidP="00654706">
      <w:r>
        <w:continuationSeparator/>
      </w:r>
    </w:p>
  </w:footnote>
  <w:footnote w:id="1">
    <w:p w14:paraId="3EA69FE9" w14:textId="77777777" w:rsidR="00654706" w:rsidRPr="00BC2257" w:rsidRDefault="00654706" w:rsidP="00654706">
      <w:pPr>
        <w:pStyle w:val="FootnoteText"/>
        <w:ind w:firstLine="720"/>
        <w:rPr>
          <w:lang w:val="en-GB"/>
        </w:rPr>
      </w:pPr>
      <w:r>
        <w:rPr>
          <w:rStyle w:val="FootnoteReference"/>
        </w:rPr>
        <w:footnoteRef/>
      </w:r>
      <w:r>
        <w:t xml:space="preserve"> </w:t>
      </w:r>
      <w:r>
        <w:rPr>
          <w:lang w:val="en-GB"/>
        </w:rPr>
        <w:t xml:space="preserve">We prefer students use Turabian/Chicago style guidelines but regardless of style selection, it must be consistent throughout the document.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5958247"/>
      <w:docPartObj>
        <w:docPartGallery w:val="Page Numbers (Top of Page)"/>
        <w:docPartUnique/>
      </w:docPartObj>
    </w:sdtPr>
    <w:sdtEndPr>
      <w:rPr>
        <w:noProof/>
      </w:rPr>
    </w:sdtEndPr>
    <w:sdtContent>
      <w:p w14:paraId="55C38867" w14:textId="77777777" w:rsidR="00843A2C" w:rsidRDefault="00843A2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954A857" w14:textId="77777777" w:rsidR="00843A2C" w:rsidRDefault="00843A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06"/>
    <w:rsid w:val="00035D60"/>
    <w:rsid w:val="00036A73"/>
    <w:rsid w:val="00061E19"/>
    <w:rsid w:val="001726CC"/>
    <w:rsid w:val="00192918"/>
    <w:rsid w:val="001C7BA0"/>
    <w:rsid w:val="001D6862"/>
    <w:rsid w:val="00216C39"/>
    <w:rsid w:val="00293092"/>
    <w:rsid w:val="003366BF"/>
    <w:rsid w:val="00367391"/>
    <w:rsid w:val="00404BB9"/>
    <w:rsid w:val="00412DD5"/>
    <w:rsid w:val="00431DC2"/>
    <w:rsid w:val="00442E6F"/>
    <w:rsid w:val="0045746C"/>
    <w:rsid w:val="004B46C1"/>
    <w:rsid w:val="004F0B4B"/>
    <w:rsid w:val="00501234"/>
    <w:rsid w:val="00557CCA"/>
    <w:rsid w:val="005B3852"/>
    <w:rsid w:val="006510F0"/>
    <w:rsid w:val="00654706"/>
    <w:rsid w:val="00665BFD"/>
    <w:rsid w:val="006D179B"/>
    <w:rsid w:val="0076740F"/>
    <w:rsid w:val="00843A2C"/>
    <w:rsid w:val="00855887"/>
    <w:rsid w:val="00936D8E"/>
    <w:rsid w:val="0094016A"/>
    <w:rsid w:val="009421BD"/>
    <w:rsid w:val="009D7AE0"/>
    <w:rsid w:val="00B05B40"/>
    <w:rsid w:val="00B23B4F"/>
    <w:rsid w:val="00B627DB"/>
    <w:rsid w:val="00B852D2"/>
    <w:rsid w:val="00B903EF"/>
    <w:rsid w:val="00BF1993"/>
    <w:rsid w:val="00C32C21"/>
    <w:rsid w:val="00C86F11"/>
    <w:rsid w:val="00CC5806"/>
    <w:rsid w:val="00D1547B"/>
    <w:rsid w:val="00D51A1D"/>
    <w:rsid w:val="00DF0BFD"/>
    <w:rsid w:val="00E04187"/>
    <w:rsid w:val="00E55E46"/>
    <w:rsid w:val="00FB663A"/>
    <w:rsid w:val="00FD1EBC"/>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1A247"/>
  <w15:chartTrackingRefBased/>
  <w15:docId w15:val="{E7BDF321-7DE2-4568-B052-B6EA1189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Light" w:eastAsiaTheme="minorHAnsi" w:hAnsi="Calibri Light"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706"/>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6547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47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470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470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5470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5470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5470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5470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5470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7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47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470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470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5470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5470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5470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5470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5470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5470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47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470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470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54706"/>
    <w:pPr>
      <w:spacing w:before="160"/>
      <w:jc w:val="center"/>
    </w:pPr>
    <w:rPr>
      <w:i/>
      <w:iCs/>
      <w:color w:val="404040" w:themeColor="text1" w:themeTint="BF"/>
    </w:rPr>
  </w:style>
  <w:style w:type="character" w:customStyle="1" w:styleId="QuoteChar">
    <w:name w:val="Quote Char"/>
    <w:basedOn w:val="DefaultParagraphFont"/>
    <w:link w:val="Quote"/>
    <w:uiPriority w:val="29"/>
    <w:rsid w:val="00654706"/>
    <w:rPr>
      <w:i/>
      <w:iCs/>
      <w:color w:val="404040" w:themeColor="text1" w:themeTint="BF"/>
    </w:rPr>
  </w:style>
  <w:style w:type="paragraph" w:styleId="ListParagraph">
    <w:name w:val="List Paragraph"/>
    <w:basedOn w:val="Normal"/>
    <w:uiPriority w:val="34"/>
    <w:qFormat/>
    <w:rsid w:val="00654706"/>
    <w:pPr>
      <w:ind w:left="720"/>
      <w:contextualSpacing/>
    </w:pPr>
  </w:style>
  <w:style w:type="character" w:styleId="IntenseEmphasis">
    <w:name w:val="Intense Emphasis"/>
    <w:basedOn w:val="DefaultParagraphFont"/>
    <w:uiPriority w:val="21"/>
    <w:qFormat/>
    <w:rsid w:val="00654706"/>
    <w:rPr>
      <w:i/>
      <w:iCs/>
      <w:color w:val="0F4761" w:themeColor="accent1" w:themeShade="BF"/>
    </w:rPr>
  </w:style>
  <w:style w:type="paragraph" w:styleId="IntenseQuote">
    <w:name w:val="Intense Quote"/>
    <w:basedOn w:val="Normal"/>
    <w:next w:val="Normal"/>
    <w:link w:val="IntenseQuoteChar"/>
    <w:uiPriority w:val="30"/>
    <w:qFormat/>
    <w:rsid w:val="006547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4706"/>
    <w:rPr>
      <w:i/>
      <w:iCs/>
      <w:color w:val="0F4761" w:themeColor="accent1" w:themeShade="BF"/>
    </w:rPr>
  </w:style>
  <w:style w:type="character" w:styleId="IntenseReference">
    <w:name w:val="Intense Reference"/>
    <w:basedOn w:val="DefaultParagraphFont"/>
    <w:uiPriority w:val="32"/>
    <w:qFormat/>
    <w:rsid w:val="00654706"/>
    <w:rPr>
      <w:b/>
      <w:bCs/>
      <w:smallCaps/>
      <w:color w:val="0F4761" w:themeColor="accent1" w:themeShade="BF"/>
      <w:spacing w:val="5"/>
    </w:rPr>
  </w:style>
  <w:style w:type="table" w:styleId="TableGrid">
    <w:name w:val="Table Grid"/>
    <w:basedOn w:val="TableNormal"/>
    <w:rsid w:val="00654706"/>
    <w:pPr>
      <w:spacing w:after="0" w:line="240" w:lineRule="auto"/>
    </w:pPr>
    <w:rPr>
      <w:rFonts w:ascii="Times New Roman" w:eastAsia="Times New Roman" w:hAnsi="Times New Roman"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54706"/>
    <w:rPr>
      <w:color w:val="0000FF"/>
      <w:u w:val="single"/>
    </w:rPr>
  </w:style>
  <w:style w:type="character" w:styleId="PlaceholderText">
    <w:name w:val="Placeholder Text"/>
    <w:basedOn w:val="DefaultParagraphFont"/>
    <w:uiPriority w:val="99"/>
    <w:semiHidden/>
    <w:rsid w:val="00654706"/>
    <w:rPr>
      <w:color w:val="808080"/>
    </w:rPr>
  </w:style>
  <w:style w:type="paragraph" w:styleId="FootnoteText">
    <w:name w:val="footnote text"/>
    <w:basedOn w:val="Normal"/>
    <w:link w:val="FootnoteTextChar"/>
    <w:uiPriority w:val="99"/>
    <w:semiHidden/>
    <w:unhideWhenUsed/>
    <w:rsid w:val="00654706"/>
    <w:rPr>
      <w:sz w:val="20"/>
      <w:szCs w:val="20"/>
    </w:rPr>
  </w:style>
  <w:style w:type="character" w:customStyle="1" w:styleId="FootnoteTextChar">
    <w:name w:val="Footnote Text Char"/>
    <w:basedOn w:val="DefaultParagraphFont"/>
    <w:link w:val="FootnoteText"/>
    <w:uiPriority w:val="99"/>
    <w:semiHidden/>
    <w:rsid w:val="00654706"/>
    <w:rPr>
      <w:rFonts w:ascii="Times New Roman" w:eastAsia="Times New Roman" w:hAnsi="Times New Roman" w:cs="Times New Roman"/>
      <w:kern w:val="0"/>
      <w:sz w:val="20"/>
      <w:szCs w:val="20"/>
      <w:lang w:val="en-US"/>
      <w14:ligatures w14:val="none"/>
    </w:rPr>
  </w:style>
  <w:style w:type="character" w:styleId="FootnoteReference">
    <w:name w:val="footnote reference"/>
    <w:basedOn w:val="DefaultParagraphFont"/>
    <w:uiPriority w:val="99"/>
    <w:semiHidden/>
    <w:unhideWhenUsed/>
    <w:rsid w:val="00654706"/>
    <w:rPr>
      <w:vertAlign w:val="superscript"/>
    </w:rPr>
  </w:style>
  <w:style w:type="paragraph" w:styleId="Header">
    <w:name w:val="header"/>
    <w:basedOn w:val="Normal"/>
    <w:link w:val="HeaderChar"/>
    <w:uiPriority w:val="99"/>
    <w:unhideWhenUsed/>
    <w:rsid w:val="00654706"/>
    <w:pPr>
      <w:tabs>
        <w:tab w:val="center" w:pos="4680"/>
        <w:tab w:val="right" w:pos="9360"/>
      </w:tabs>
    </w:pPr>
  </w:style>
  <w:style w:type="character" w:customStyle="1" w:styleId="HeaderChar">
    <w:name w:val="Header Char"/>
    <w:basedOn w:val="DefaultParagraphFont"/>
    <w:link w:val="Header"/>
    <w:uiPriority w:val="99"/>
    <w:rsid w:val="00654706"/>
    <w:rPr>
      <w:rFonts w:ascii="Times New Roman" w:eastAsia="Times New Roman" w:hAnsi="Times New Roman" w:cs="Times New Roman"/>
      <w:kern w:val="0"/>
      <w:sz w:val="24"/>
      <w:szCs w:val="24"/>
      <w:lang w:val="en-US"/>
      <w14:ligatures w14:val="none"/>
    </w:rPr>
  </w:style>
  <w:style w:type="paragraph" w:styleId="NormalWeb">
    <w:name w:val="Normal (Web)"/>
    <w:basedOn w:val="Normal"/>
    <w:uiPriority w:val="99"/>
    <w:unhideWhenUsed/>
    <w:rsid w:val="00654706"/>
    <w:pPr>
      <w:spacing w:before="100" w:beforeAutospacing="1" w:after="100" w:afterAutospacing="1"/>
    </w:pPr>
    <w:rPr>
      <w:lang w:val="en-AU" w:eastAsia="en-AU"/>
    </w:rPr>
  </w:style>
  <w:style w:type="paragraph" w:styleId="Footer">
    <w:name w:val="footer"/>
    <w:basedOn w:val="Normal"/>
    <w:link w:val="FooterChar"/>
    <w:uiPriority w:val="99"/>
    <w:unhideWhenUsed/>
    <w:rsid w:val="00843A2C"/>
    <w:pPr>
      <w:tabs>
        <w:tab w:val="center" w:pos="4513"/>
        <w:tab w:val="right" w:pos="9026"/>
      </w:tabs>
    </w:pPr>
  </w:style>
  <w:style w:type="character" w:customStyle="1" w:styleId="FooterChar">
    <w:name w:val="Footer Char"/>
    <w:basedOn w:val="DefaultParagraphFont"/>
    <w:link w:val="Footer"/>
    <w:uiPriority w:val="99"/>
    <w:rsid w:val="00843A2C"/>
    <w:rPr>
      <w:rFonts w:ascii="Times New Roman" w:eastAsia="Times New Roman" w:hAnsi="Times New Roman" w:cs="Times New Roman"/>
      <w:kern w:val="0"/>
      <w:sz w:val="24"/>
      <w:szCs w:val="24"/>
      <w:lang w:val="en-US"/>
      <w14:ligatures w14:val="none"/>
    </w:rPr>
  </w:style>
  <w:style w:type="character" w:styleId="UnresolvedMention">
    <w:name w:val="Unresolved Mention"/>
    <w:basedOn w:val="DefaultParagraphFont"/>
    <w:uiPriority w:val="99"/>
    <w:semiHidden/>
    <w:unhideWhenUsed/>
    <w:rsid w:val="00216C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3129738">
      <w:bodyDiv w:val="1"/>
      <w:marLeft w:val="0"/>
      <w:marRight w:val="0"/>
      <w:marTop w:val="0"/>
      <w:marBottom w:val="0"/>
      <w:divBdr>
        <w:top w:val="none" w:sz="0" w:space="0" w:color="auto"/>
        <w:left w:val="none" w:sz="0" w:space="0" w:color="auto"/>
        <w:bottom w:val="none" w:sz="0" w:space="0" w:color="auto"/>
        <w:right w:val="none" w:sz="0" w:space="0" w:color="auto"/>
      </w:divBdr>
    </w:div>
    <w:div w:id="1671063540">
      <w:bodyDiv w:val="1"/>
      <w:marLeft w:val="0"/>
      <w:marRight w:val="0"/>
      <w:marTop w:val="0"/>
      <w:marBottom w:val="0"/>
      <w:divBdr>
        <w:top w:val="none" w:sz="0" w:space="0" w:color="auto"/>
        <w:left w:val="none" w:sz="0" w:space="0" w:color="auto"/>
        <w:bottom w:val="none" w:sz="0" w:space="0" w:color="auto"/>
        <w:right w:val="none" w:sz="0" w:space="0" w:color="auto"/>
      </w:divBdr>
    </w:div>
    <w:div w:id="176876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ss.uchicago.edu/books/turabian/turabian_citationguide.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tc.edu.au/files/NTC-Footnotes-and-Bibliographies-Form.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ntc.edu.au/images/users/NTC-Footnote-and-Bibliography-Formating-Tips-Turabi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4FBDB31-FF82-410F-9977-6DC17C164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Revd Wood</dc:creator>
  <cp:keywords/>
  <dc:description/>
  <cp:lastModifiedBy>Library NTC</cp:lastModifiedBy>
  <cp:revision>23</cp:revision>
  <dcterms:created xsi:type="dcterms:W3CDTF">2024-10-02T00:22:00Z</dcterms:created>
  <dcterms:modified xsi:type="dcterms:W3CDTF">2025-01-21T01:59:00Z</dcterms:modified>
</cp:coreProperties>
</file>